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224" w:rsidRDefault="00694224">
      <w:pPr>
        <w:jc w:val="center"/>
        <w:rPr>
          <w:b/>
          <w:sz w:val="52"/>
        </w:rPr>
      </w:pPr>
      <w:r>
        <w:rPr>
          <w:b/>
          <w:sz w:val="52"/>
        </w:rPr>
        <w:t>Zakladatelská smlouva</w:t>
      </w:r>
    </w:p>
    <w:p w:rsidR="00694224" w:rsidRDefault="00694224">
      <w:pPr>
        <w:pStyle w:val="Nadpis4"/>
        <w:rPr>
          <w:bCs/>
          <w:sz w:val="40"/>
        </w:rPr>
      </w:pPr>
      <w:r>
        <w:rPr>
          <w:bCs/>
        </w:rPr>
        <w:t>„SDRUŽENÍ OBCÍ VYSOČINY“</w:t>
      </w:r>
    </w:p>
    <w:p w:rsidR="00694224" w:rsidRDefault="00694224">
      <w:pPr>
        <w:jc w:val="center"/>
        <w:rPr>
          <w:sz w:val="32"/>
        </w:rPr>
      </w:pPr>
    </w:p>
    <w:p w:rsidR="00694224" w:rsidRDefault="00694224">
      <w:pPr>
        <w:jc w:val="center"/>
        <w:rPr>
          <w:b/>
          <w:sz w:val="28"/>
        </w:rPr>
      </w:pPr>
      <w:r>
        <w:rPr>
          <w:b/>
          <w:sz w:val="28"/>
        </w:rPr>
        <w:t>1.Zakladatelé</w:t>
      </w:r>
    </w:p>
    <w:p w:rsidR="00694224" w:rsidRDefault="00694224">
      <w:pPr>
        <w:jc w:val="center"/>
        <w:rPr>
          <w:sz w:val="24"/>
        </w:rPr>
      </w:pPr>
    </w:p>
    <w:p w:rsidR="00694224" w:rsidRDefault="00694224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obec Bystřice nad Pernštejnem, Masarykovo nám 57, 59315 Bystřice nad Pernštejnem IČO : 00294136 , zastoupená panem Ing. Jaroslavem Kotlánem </w:t>
      </w:r>
    </w:p>
    <w:p w:rsidR="00694224" w:rsidRDefault="00694224">
      <w:pPr>
        <w:numPr>
          <w:ilvl w:val="0"/>
          <w:numId w:val="3"/>
        </w:numPr>
        <w:rPr>
          <w:sz w:val="24"/>
        </w:rPr>
      </w:pPr>
      <w:r>
        <w:rPr>
          <w:sz w:val="24"/>
        </w:rPr>
        <w:t>obec Havlíčkův Brod, Havlíčkovo nám. 57,58001 Havlíčkův Brod, IČO : 00267449 , zastoupená paní Ing. Janou Fischerovou</w:t>
      </w:r>
    </w:p>
    <w:p w:rsidR="00694224" w:rsidRDefault="00694224">
      <w:pPr>
        <w:numPr>
          <w:ilvl w:val="0"/>
          <w:numId w:val="3"/>
        </w:numPr>
        <w:rPr>
          <w:sz w:val="24"/>
        </w:rPr>
      </w:pPr>
      <w:r>
        <w:rPr>
          <w:sz w:val="24"/>
        </w:rPr>
        <w:t>obec Hrotovice, nám. 8. května 1 , 67555 Hrotovice, IČO :00289426  , zastoupená paní Danou Růžičkovou</w:t>
      </w:r>
    </w:p>
    <w:p w:rsidR="00694224" w:rsidRDefault="00694224">
      <w:pPr>
        <w:numPr>
          <w:ilvl w:val="0"/>
          <w:numId w:val="3"/>
        </w:numPr>
        <w:rPr>
          <w:sz w:val="24"/>
        </w:rPr>
      </w:pPr>
      <w:r>
        <w:rPr>
          <w:sz w:val="24"/>
        </w:rPr>
        <w:t>obec Humpolec, Horní nám. 300,39601 Humpolec, IČO : 00248266 , zastoupená panem Janem Kotenem</w:t>
      </w:r>
    </w:p>
    <w:p w:rsidR="00694224" w:rsidRDefault="00694224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obec Jaroměřice nad Rokytnou, Nám. Míru 2,67551 Jaroměřice nad Rokytnou, </w:t>
      </w:r>
    </w:p>
    <w:p w:rsidR="00694224" w:rsidRDefault="00694224">
      <w:pPr>
        <w:rPr>
          <w:sz w:val="24"/>
        </w:rPr>
      </w:pPr>
      <w:r>
        <w:rPr>
          <w:sz w:val="24"/>
        </w:rPr>
        <w:t xml:space="preserve">      IČO :00289507, zastoupená panem Ing. Janem Langáškem</w:t>
      </w:r>
    </w:p>
    <w:p w:rsidR="00694224" w:rsidRDefault="00694224">
      <w:pPr>
        <w:numPr>
          <w:ilvl w:val="0"/>
          <w:numId w:val="3"/>
        </w:numPr>
        <w:rPr>
          <w:sz w:val="24"/>
        </w:rPr>
      </w:pPr>
      <w:r>
        <w:rPr>
          <w:sz w:val="24"/>
        </w:rPr>
        <w:t>obec Jemnice, Husova 103,67531 Jemnice, IČO : 00289531  zastoupená panem Mgr. Martinem Marečkem</w:t>
      </w:r>
    </w:p>
    <w:p w:rsidR="00694224" w:rsidRDefault="00694224">
      <w:pPr>
        <w:numPr>
          <w:ilvl w:val="0"/>
          <w:numId w:val="3"/>
        </w:numPr>
        <w:rPr>
          <w:sz w:val="24"/>
        </w:rPr>
      </w:pPr>
      <w:r>
        <w:rPr>
          <w:sz w:val="24"/>
        </w:rPr>
        <w:t>obec Jihlava , Masarykovo nám. 1, 58601 Jihlava IČO : 00286010 zastoupená panem Ing. Vratislavem Výborným</w:t>
      </w:r>
    </w:p>
    <w:p w:rsidR="00694224" w:rsidRDefault="00694224">
      <w:pPr>
        <w:numPr>
          <w:ilvl w:val="0"/>
          <w:numId w:val="3"/>
        </w:numPr>
        <w:rPr>
          <w:sz w:val="24"/>
        </w:rPr>
      </w:pPr>
      <w:r>
        <w:rPr>
          <w:sz w:val="24"/>
        </w:rPr>
        <w:t>obec Kamenice nad Lipou,nám.Čs. armády 52,39470 Kamenice nad Lipou, IČO : 00248380, zastoupená panem Ing. Pavlem Sadílkem</w:t>
      </w:r>
    </w:p>
    <w:p w:rsidR="00694224" w:rsidRDefault="00694224">
      <w:pPr>
        <w:numPr>
          <w:ilvl w:val="0"/>
          <w:numId w:val="3"/>
        </w:numPr>
        <w:rPr>
          <w:sz w:val="24"/>
        </w:rPr>
      </w:pPr>
      <w:r>
        <w:rPr>
          <w:sz w:val="24"/>
        </w:rPr>
        <w:t>obec Moravské Budějovice,nám.Míru 31,67602 Moravské Budějovice, IČO : 00289931 , zastoupená panem Ing. Radkem Doležalem</w:t>
      </w:r>
    </w:p>
    <w:p w:rsidR="00694224" w:rsidRDefault="00694224">
      <w:pPr>
        <w:numPr>
          <w:ilvl w:val="0"/>
          <w:numId w:val="3"/>
        </w:numPr>
        <w:rPr>
          <w:sz w:val="24"/>
        </w:rPr>
      </w:pPr>
      <w:r>
        <w:rPr>
          <w:sz w:val="24"/>
        </w:rPr>
        <w:t>obec Náměšť nad Oslavou, V.Nezvala 115,67571 Náměšť nad Oslavou, IČO : 00289965, zastoupená panem Vladimírem Měrkou</w:t>
      </w:r>
    </w:p>
    <w:p w:rsidR="00694224" w:rsidRDefault="00694224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obec Nové Město na Moravě, Vratislavovo nám. 103,59231 Nové Město na Moravě  </w:t>
      </w:r>
    </w:p>
    <w:p w:rsidR="00694224" w:rsidRDefault="00694224">
      <w:pPr>
        <w:rPr>
          <w:sz w:val="24"/>
        </w:rPr>
      </w:pPr>
      <w:r>
        <w:rPr>
          <w:sz w:val="24"/>
        </w:rPr>
        <w:t xml:space="preserve">      IČO : 00294900 , zastoupená panem Petrem Pejchalem</w:t>
      </w:r>
    </w:p>
    <w:p w:rsidR="00694224" w:rsidRDefault="00694224">
      <w:pPr>
        <w:numPr>
          <w:ilvl w:val="0"/>
          <w:numId w:val="3"/>
        </w:numPr>
        <w:rPr>
          <w:sz w:val="24"/>
        </w:rPr>
      </w:pPr>
      <w:r>
        <w:rPr>
          <w:sz w:val="24"/>
        </w:rPr>
        <w:t>obec Pelhřimov, Masarykovo nám. 1,39301 Pelhřimov, IČO : 00248801 , zastoupená panem Ing. Miroslavem Březinou</w:t>
      </w:r>
    </w:p>
    <w:p w:rsidR="00694224" w:rsidRDefault="00694224">
      <w:pPr>
        <w:numPr>
          <w:ilvl w:val="0"/>
          <w:numId w:val="3"/>
        </w:numPr>
        <w:rPr>
          <w:sz w:val="24"/>
        </w:rPr>
      </w:pPr>
      <w:r>
        <w:rPr>
          <w:sz w:val="24"/>
        </w:rPr>
        <w:t>obec Počátky, Palackého nám.1,39464 Počátky, IČO : 00248843 , zastoupená panem Ing. Františkem Peroutkou</w:t>
      </w:r>
    </w:p>
    <w:p w:rsidR="00694224" w:rsidRDefault="00694224">
      <w:pPr>
        <w:numPr>
          <w:ilvl w:val="0"/>
          <w:numId w:val="3"/>
        </w:numPr>
        <w:rPr>
          <w:sz w:val="24"/>
        </w:rPr>
      </w:pPr>
      <w:r>
        <w:rPr>
          <w:sz w:val="24"/>
        </w:rPr>
        <w:t>obec Přibyslav, Bechyňovo nám.1,58222 Přibyslav, IČO : 00268097, zastoupená panem Mgr. Janem Štefáčkem</w:t>
      </w:r>
    </w:p>
    <w:p w:rsidR="00694224" w:rsidRDefault="00694224">
      <w:pPr>
        <w:numPr>
          <w:ilvl w:val="0"/>
          <w:numId w:val="3"/>
        </w:numPr>
        <w:rPr>
          <w:sz w:val="24"/>
        </w:rPr>
      </w:pPr>
      <w:r>
        <w:rPr>
          <w:sz w:val="24"/>
        </w:rPr>
        <w:t>obec Světlá nad Sázavou,nám. Trčků z Lípy   ,58291 Světlá nad Sázavou, IČO : 00268321 , zastoupená panem Jaroslavem Jenčíkem</w:t>
      </w:r>
    </w:p>
    <w:p w:rsidR="00694224" w:rsidRDefault="00694224">
      <w:pPr>
        <w:numPr>
          <w:ilvl w:val="0"/>
          <w:numId w:val="3"/>
        </w:numPr>
        <w:rPr>
          <w:sz w:val="24"/>
        </w:rPr>
      </w:pPr>
      <w:r>
        <w:rPr>
          <w:sz w:val="24"/>
        </w:rPr>
        <w:t>obec Telč,nám. Zachariáše z Hradce 10,58856 Telč, IČO : 00286745  , zastoupená panem RNDr.Milošem Vystrčilem</w:t>
      </w:r>
    </w:p>
    <w:p w:rsidR="00694224" w:rsidRDefault="00694224">
      <w:pPr>
        <w:numPr>
          <w:ilvl w:val="0"/>
          <w:numId w:val="3"/>
        </w:numPr>
        <w:rPr>
          <w:sz w:val="24"/>
        </w:rPr>
      </w:pPr>
      <w:r>
        <w:rPr>
          <w:sz w:val="24"/>
        </w:rPr>
        <w:t>obec Třebíč, Karlovo nám. 55,67401 Třebíč, IČO : 00290629 , zastoupená panem ing.Pavlem Janatou</w:t>
      </w:r>
    </w:p>
    <w:p w:rsidR="00694224" w:rsidRDefault="00694224">
      <w:pPr>
        <w:numPr>
          <w:ilvl w:val="0"/>
          <w:numId w:val="3"/>
        </w:numPr>
        <w:rPr>
          <w:sz w:val="24"/>
        </w:rPr>
      </w:pPr>
      <w:r>
        <w:rPr>
          <w:sz w:val="24"/>
        </w:rPr>
        <w:t>obec Třešť, Revoluční 20, 58914 Třešť, IČO : 00286753 , zastoupená panem Ing.Vladimírem Lysým</w:t>
      </w:r>
    </w:p>
    <w:p w:rsidR="00694224" w:rsidRDefault="00694224">
      <w:pPr>
        <w:numPr>
          <w:ilvl w:val="0"/>
          <w:numId w:val="3"/>
        </w:numPr>
        <w:rPr>
          <w:sz w:val="24"/>
        </w:rPr>
      </w:pPr>
      <w:r>
        <w:rPr>
          <w:sz w:val="24"/>
        </w:rPr>
        <w:t>obec Velká Bíteš , Masarykovo nám. 87, 59501 Velká Bíteš, IČO : 00295647, zastoupená panem Mgr. Miroslavem Báňou</w:t>
      </w:r>
    </w:p>
    <w:p w:rsidR="00694224" w:rsidRDefault="00694224">
      <w:pPr>
        <w:numPr>
          <w:ilvl w:val="0"/>
          <w:numId w:val="3"/>
        </w:numPr>
        <w:rPr>
          <w:sz w:val="24"/>
        </w:rPr>
      </w:pPr>
      <w:r>
        <w:rPr>
          <w:sz w:val="24"/>
        </w:rPr>
        <w:t>obec Velké Meziříčí, Radnická 29/1,59401 Velké Meziříčí, IČO : 00295671 , zastoupená panem Ing. Františkem Bradáčem</w:t>
      </w:r>
    </w:p>
    <w:p w:rsidR="00694224" w:rsidRDefault="00694224">
      <w:pPr>
        <w:numPr>
          <w:ilvl w:val="0"/>
          <w:numId w:val="3"/>
        </w:numPr>
        <w:rPr>
          <w:sz w:val="24"/>
        </w:rPr>
      </w:pPr>
      <w:r>
        <w:rPr>
          <w:sz w:val="24"/>
        </w:rPr>
        <w:t>obec Žďár nad Sázavou, nám. Republiky 2, 59101 Žďár nad Sázavou , IČO : 00295841  , zastoupená panem Mgr. Jaromírem Brychtou</w:t>
      </w:r>
    </w:p>
    <w:p w:rsidR="00694224" w:rsidRDefault="00694224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2. Název</w:t>
      </w:r>
    </w:p>
    <w:p w:rsidR="00694224" w:rsidRDefault="00694224">
      <w:pPr>
        <w:jc w:val="center"/>
        <w:rPr>
          <w:sz w:val="24"/>
        </w:rPr>
      </w:pPr>
    </w:p>
    <w:p w:rsidR="00694224" w:rsidRDefault="00694224">
      <w:pPr>
        <w:jc w:val="center"/>
        <w:rPr>
          <w:sz w:val="24"/>
        </w:rPr>
      </w:pPr>
      <w:r>
        <w:rPr>
          <w:sz w:val="24"/>
        </w:rPr>
        <w:t>Sdružení obcí Vysočiny,zkráceně SOV</w:t>
      </w:r>
    </w:p>
    <w:p w:rsidR="00694224" w:rsidRDefault="00694224">
      <w:pPr>
        <w:jc w:val="center"/>
        <w:rPr>
          <w:sz w:val="24"/>
        </w:rPr>
      </w:pPr>
    </w:p>
    <w:p w:rsidR="00694224" w:rsidRDefault="00694224">
      <w:pPr>
        <w:jc w:val="center"/>
        <w:rPr>
          <w:sz w:val="24"/>
        </w:rPr>
      </w:pPr>
    </w:p>
    <w:p w:rsidR="00694224" w:rsidRDefault="00694224">
      <w:pPr>
        <w:jc w:val="center"/>
        <w:rPr>
          <w:b/>
          <w:sz w:val="28"/>
        </w:rPr>
      </w:pPr>
      <w:r>
        <w:rPr>
          <w:b/>
          <w:sz w:val="28"/>
        </w:rPr>
        <w:t>3.Sídlo</w:t>
      </w:r>
    </w:p>
    <w:p w:rsidR="00694224" w:rsidRDefault="00694224">
      <w:pPr>
        <w:jc w:val="center"/>
        <w:rPr>
          <w:sz w:val="24"/>
        </w:rPr>
      </w:pPr>
    </w:p>
    <w:p w:rsidR="00694224" w:rsidRDefault="00694224">
      <w:pPr>
        <w:jc w:val="center"/>
        <w:rPr>
          <w:sz w:val="24"/>
        </w:rPr>
      </w:pPr>
      <w:r>
        <w:rPr>
          <w:sz w:val="24"/>
        </w:rPr>
        <w:t>Jihlava, Křížová 2, PSČ 586 01</w:t>
      </w:r>
    </w:p>
    <w:p w:rsidR="00694224" w:rsidRDefault="00694224">
      <w:pPr>
        <w:jc w:val="center"/>
        <w:rPr>
          <w:sz w:val="24"/>
        </w:rPr>
      </w:pPr>
    </w:p>
    <w:p w:rsidR="00694224" w:rsidRDefault="00694224">
      <w:pPr>
        <w:jc w:val="center"/>
        <w:rPr>
          <w:b/>
          <w:sz w:val="28"/>
        </w:rPr>
      </w:pPr>
      <w:r>
        <w:rPr>
          <w:b/>
          <w:sz w:val="28"/>
        </w:rPr>
        <w:t>4. Předmět činnosti</w:t>
      </w:r>
    </w:p>
    <w:p w:rsidR="00694224" w:rsidRDefault="00694224">
      <w:pPr>
        <w:jc w:val="center"/>
        <w:rPr>
          <w:sz w:val="24"/>
        </w:rPr>
      </w:pPr>
    </w:p>
    <w:p w:rsidR="00694224" w:rsidRDefault="00694224">
      <w:pPr>
        <w:rPr>
          <w:sz w:val="24"/>
        </w:rPr>
      </w:pPr>
    </w:p>
    <w:p w:rsidR="00694224" w:rsidRDefault="00694224">
      <w:pPr>
        <w:rPr>
          <w:sz w:val="24"/>
        </w:rPr>
      </w:pPr>
      <w:r>
        <w:rPr>
          <w:sz w:val="24"/>
        </w:rPr>
        <w:t>Sdružení obcí Vysočiny zakládáme za účelem prosazování našich společných zájmů , především v těchto oblastech :</w:t>
      </w:r>
    </w:p>
    <w:p w:rsidR="00694224" w:rsidRDefault="00694224">
      <w:pPr>
        <w:rPr>
          <w:sz w:val="24"/>
        </w:rPr>
      </w:pPr>
    </w:p>
    <w:p w:rsidR="00694224" w:rsidRDefault="00694224">
      <w:pPr>
        <w:numPr>
          <w:ilvl w:val="0"/>
          <w:numId w:val="4"/>
        </w:numPr>
        <w:rPr>
          <w:sz w:val="24"/>
        </w:rPr>
      </w:pPr>
      <w:r>
        <w:rPr>
          <w:sz w:val="24"/>
        </w:rPr>
        <w:t>rozvoj průmyslu, služeb a technické infrastruktury</w:t>
      </w:r>
    </w:p>
    <w:p w:rsidR="00694224" w:rsidRDefault="00694224">
      <w:pPr>
        <w:numPr>
          <w:ilvl w:val="0"/>
          <w:numId w:val="4"/>
        </w:numPr>
        <w:rPr>
          <w:sz w:val="24"/>
        </w:rPr>
      </w:pPr>
      <w:r>
        <w:rPr>
          <w:sz w:val="24"/>
        </w:rPr>
        <w:t>rozvoj zemědělství a venkovských oblastí</w:t>
      </w:r>
    </w:p>
    <w:p w:rsidR="00694224" w:rsidRDefault="00694224">
      <w:pPr>
        <w:numPr>
          <w:ilvl w:val="0"/>
          <w:numId w:val="4"/>
        </w:numPr>
        <w:rPr>
          <w:sz w:val="24"/>
        </w:rPr>
      </w:pPr>
      <w:r>
        <w:rPr>
          <w:sz w:val="24"/>
        </w:rPr>
        <w:t>rozvoj cestovního ruchu a turistických aktivit</w:t>
      </w:r>
    </w:p>
    <w:p w:rsidR="00694224" w:rsidRDefault="00694224">
      <w:pPr>
        <w:numPr>
          <w:ilvl w:val="0"/>
          <w:numId w:val="4"/>
        </w:numPr>
        <w:rPr>
          <w:sz w:val="24"/>
        </w:rPr>
      </w:pPr>
      <w:r>
        <w:rPr>
          <w:sz w:val="24"/>
        </w:rPr>
        <w:t>rozvoj oblasti lidských zdrojů a  sociální infrastruktury</w:t>
      </w:r>
    </w:p>
    <w:p w:rsidR="00694224" w:rsidRDefault="00694224">
      <w:pPr>
        <w:numPr>
          <w:ilvl w:val="0"/>
          <w:numId w:val="4"/>
        </w:numPr>
        <w:rPr>
          <w:sz w:val="24"/>
        </w:rPr>
      </w:pPr>
      <w:r>
        <w:rPr>
          <w:sz w:val="24"/>
        </w:rPr>
        <w:t>zkvalitnění péče o životní prostředí</w:t>
      </w:r>
    </w:p>
    <w:p w:rsidR="00694224" w:rsidRDefault="00694224">
      <w:pPr>
        <w:rPr>
          <w:b/>
          <w:sz w:val="24"/>
        </w:rPr>
      </w:pPr>
      <w:r>
        <w:rPr>
          <w:sz w:val="24"/>
        </w:rPr>
        <w:t>f)   zlepšení dopravní dostupnosti zlepšení dopravní dostupnosti</w:t>
      </w:r>
    </w:p>
    <w:p w:rsidR="00694224" w:rsidRDefault="00694224">
      <w:pPr>
        <w:rPr>
          <w:sz w:val="24"/>
        </w:rPr>
      </w:pPr>
      <w:r>
        <w:rPr>
          <w:sz w:val="24"/>
        </w:rPr>
        <w:t xml:space="preserve">g)   zajištění majoritního vlivu a hmotné podpory RRAV </w:t>
      </w:r>
    </w:p>
    <w:p w:rsidR="00694224" w:rsidRDefault="00694224">
      <w:pPr>
        <w:rPr>
          <w:bCs/>
          <w:sz w:val="24"/>
        </w:rPr>
      </w:pPr>
      <w:r>
        <w:rPr>
          <w:bCs/>
          <w:sz w:val="24"/>
        </w:rPr>
        <w:t>h)   rozvoj péče o přírodní a kulturní dědictví</w:t>
      </w:r>
    </w:p>
    <w:p w:rsidR="00694224" w:rsidRDefault="00694224">
      <w:pPr>
        <w:jc w:val="center"/>
        <w:rPr>
          <w:b/>
          <w:sz w:val="28"/>
        </w:rPr>
      </w:pPr>
    </w:p>
    <w:p w:rsidR="00694224" w:rsidRDefault="00694224">
      <w:pPr>
        <w:jc w:val="center"/>
        <w:rPr>
          <w:b/>
          <w:sz w:val="28"/>
        </w:rPr>
      </w:pPr>
      <w:r>
        <w:rPr>
          <w:b/>
          <w:sz w:val="28"/>
        </w:rPr>
        <w:t>5. Další ujednání</w:t>
      </w:r>
    </w:p>
    <w:p w:rsidR="00694224" w:rsidRDefault="00694224">
      <w:pPr>
        <w:rPr>
          <w:sz w:val="24"/>
        </w:rPr>
      </w:pPr>
      <w:r>
        <w:rPr>
          <w:sz w:val="24"/>
        </w:rPr>
        <w:t xml:space="preserve"> </w:t>
      </w:r>
    </w:p>
    <w:p w:rsidR="00694224" w:rsidRDefault="00694224">
      <w:pPr>
        <w:rPr>
          <w:sz w:val="24"/>
        </w:rPr>
      </w:pPr>
      <w:r>
        <w:rPr>
          <w:sz w:val="24"/>
        </w:rPr>
        <w:t>Zakladatelé schvalují Stanovy SOV, které tvoří nedílnou součást této zakladatelské smlouvy.</w:t>
      </w:r>
    </w:p>
    <w:p w:rsidR="00694224" w:rsidRDefault="00694224">
      <w:pPr>
        <w:rPr>
          <w:sz w:val="24"/>
        </w:rPr>
      </w:pPr>
    </w:p>
    <w:p w:rsidR="00694224" w:rsidRDefault="00694224">
      <w:pPr>
        <w:rPr>
          <w:sz w:val="24"/>
        </w:rPr>
      </w:pPr>
    </w:p>
    <w:p w:rsidR="00694224" w:rsidRDefault="0069422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6. Jednání jménem SOV</w:t>
      </w:r>
    </w:p>
    <w:p w:rsidR="00694224" w:rsidRDefault="00694224">
      <w:pPr>
        <w:jc w:val="center"/>
        <w:rPr>
          <w:b/>
          <w:bCs/>
          <w:sz w:val="28"/>
        </w:rPr>
      </w:pPr>
    </w:p>
    <w:p w:rsidR="00694224" w:rsidRDefault="00694224">
      <w:pPr>
        <w:pStyle w:val="Zkladntext3"/>
      </w:pPr>
      <w:r>
        <w:t>Podepisovat se jménem SOV, a tím SOV zavazovat, jsou oprávněni dva členové předsednictva, jedním z nich je vždy předseda nebo místopředseda.</w:t>
      </w:r>
    </w:p>
    <w:p w:rsidR="00694224" w:rsidRDefault="00694224">
      <w:pPr>
        <w:pStyle w:val="Zkladntext3"/>
      </w:pPr>
      <w:r>
        <w:t>Prvním předsedou předsednictva byl zvolen pan Ing Vratislav Výborný . Jmenovaný je zmocněn k zápisu SOV do registru u příslušného Okresního úřadu.</w:t>
      </w:r>
    </w:p>
    <w:p w:rsidR="00694224" w:rsidRDefault="00694224">
      <w:pPr>
        <w:pStyle w:val="Zkladntext3"/>
      </w:pPr>
      <w:r>
        <w:t xml:space="preserve">Do funkce místopředsedů </w:t>
      </w:r>
      <w:r w:rsidR="00087F47">
        <w:t xml:space="preserve">byli zvoleni Ing. Pavel Janata </w:t>
      </w:r>
      <w:r>
        <w:t>a Ing. Jana Fischerová</w:t>
      </w:r>
      <w:r w:rsidR="00087F47">
        <w:t>.</w:t>
      </w:r>
    </w:p>
    <w:p w:rsidR="00694224" w:rsidRDefault="00694224">
      <w:pPr>
        <w:pStyle w:val="Zkladntext3"/>
      </w:pPr>
      <w:r>
        <w:t xml:space="preserve"> </w:t>
      </w:r>
    </w:p>
    <w:p w:rsidR="00694224" w:rsidRDefault="00694224">
      <w:pPr>
        <w:rPr>
          <w:sz w:val="24"/>
        </w:rPr>
      </w:pPr>
    </w:p>
    <w:p w:rsidR="00694224" w:rsidRDefault="00694224">
      <w:pPr>
        <w:rPr>
          <w:sz w:val="24"/>
        </w:rPr>
      </w:pPr>
    </w:p>
    <w:p w:rsidR="00694224" w:rsidRDefault="00694224">
      <w:pPr>
        <w:rPr>
          <w:sz w:val="24"/>
        </w:rPr>
      </w:pPr>
      <w:r>
        <w:rPr>
          <w:sz w:val="24"/>
        </w:rPr>
        <w:t xml:space="preserve">V Jihlavě dne      29.2.2000 </w:t>
      </w:r>
    </w:p>
    <w:p w:rsidR="00694224" w:rsidRDefault="00694224">
      <w:pPr>
        <w:rPr>
          <w:sz w:val="24"/>
        </w:rPr>
      </w:pPr>
    </w:p>
    <w:sectPr w:rsidR="00694224">
      <w:headerReference w:type="default" r:id="rId7"/>
      <w:footerReference w:type="even" r:id="rId8"/>
      <w:footerReference w:type="default" r:id="rId9"/>
      <w:pgSz w:w="11906" w:h="16838"/>
      <w:pgMar w:top="1418" w:right="1133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224" w:rsidRDefault="00694224">
      <w:r>
        <w:separator/>
      </w:r>
    </w:p>
  </w:endnote>
  <w:endnote w:type="continuationSeparator" w:id="0">
    <w:p w:rsidR="00694224" w:rsidRDefault="006942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F47" w:rsidRDefault="00087F4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087F47" w:rsidRDefault="00087F47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F47" w:rsidRDefault="00087F4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E3B6E">
      <w:rPr>
        <w:rStyle w:val="slostrnky"/>
        <w:noProof/>
      </w:rPr>
      <w:t>1</w:t>
    </w:r>
    <w:r>
      <w:rPr>
        <w:rStyle w:val="slostrnky"/>
      </w:rPr>
      <w:fldChar w:fldCharType="end"/>
    </w:r>
  </w:p>
  <w:p w:rsidR="00087F47" w:rsidRDefault="00087F47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224" w:rsidRDefault="00694224">
      <w:r>
        <w:separator/>
      </w:r>
    </w:p>
  </w:footnote>
  <w:footnote w:type="continuationSeparator" w:id="0">
    <w:p w:rsidR="00694224" w:rsidRDefault="006942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F47" w:rsidRDefault="00087F47">
    <w:pPr>
      <w:pStyle w:val="Zhlav"/>
    </w:pPr>
    <w:r>
      <w:t>Schváleno ustavující členskou schůzi 29.2.2000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28F0"/>
    <w:multiLevelType w:val="singleLevel"/>
    <w:tmpl w:val="969C6F7C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>
    <w:nsid w:val="04D75F88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78B7F99"/>
    <w:multiLevelType w:val="singleLevel"/>
    <w:tmpl w:val="ED520DE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>
    <w:nsid w:val="0DFB12ED"/>
    <w:multiLevelType w:val="singleLevel"/>
    <w:tmpl w:val="60D65DA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">
    <w:nsid w:val="106536B7"/>
    <w:multiLevelType w:val="singleLevel"/>
    <w:tmpl w:val="7394935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5">
    <w:nsid w:val="198E169E"/>
    <w:multiLevelType w:val="singleLevel"/>
    <w:tmpl w:val="A25E6A38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>
    <w:nsid w:val="265C53E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A7A3C0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CDC203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41106ED"/>
    <w:multiLevelType w:val="singleLevel"/>
    <w:tmpl w:val="D8920BFC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0">
    <w:nsid w:val="458E247E"/>
    <w:multiLevelType w:val="singleLevel"/>
    <w:tmpl w:val="462803EA"/>
    <w:lvl w:ilvl="0">
      <w:start w:val="3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1">
    <w:nsid w:val="51753F37"/>
    <w:multiLevelType w:val="hybridMultilevel"/>
    <w:tmpl w:val="76C4C254"/>
    <w:lvl w:ilvl="0" w:tplc="04050017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631ECF"/>
    <w:multiLevelType w:val="singleLevel"/>
    <w:tmpl w:val="213C6F38"/>
    <w:lvl w:ilvl="0">
      <w:start w:val="2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D041E1D"/>
    <w:multiLevelType w:val="singleLevel"/>
    <w:tmpl w:val="CCCEA80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4">
    <w:nsid w:val="5E55337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09F1191"/>
    <w:multiLevelType w:val="hybridMultilevel"/>
    <w:tmpl w:val="CB16B72C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5E240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4A30DAD"/>
    <w:multiLevelType w:val="singleLevel"/>
    <w:tmpl w:val="90F20F9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>
    <w:nsid w:val="65B529AB"/>
    <w:multiLevelType w:val="hybridMultilevel"/>
    <w:tmpl w:val="682E07D2"/>
    <w:lvl w:ilvl="0" w:tplc="040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92585B"/>
    <w:multiLevelType w:val="singleLevel"/>
    <w:tmpl w:val="B582CEF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>
    <w:nsid w:val="69E00535"/>
    <w:multiLevelType w:val="singleLevel"/>
    <w:tmpl w:val="BE74E004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1">
    <w:nsid w:val="737F20F7"/>
    <w:multiLevelType w:val="singleLevel"/>
    <w:tmpl w:val="DA6A98A6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2">
    <w:nsid w:val="7D9D3777"/>
    <w:multiLevelType w:val="hybridMultilevel"/>
    <w:tmpl w:val="8932CBDA"/>
    <w:lvl w:ilvl="0" w:tplc="04050017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6"/>
  </w:num>
  <w:num w:numId="5">
    <w:abstractNumId w:val="2"/>
  </w:num>
  <w:num w:numId="6">
    <w:abstractNumId w:val="19"/>
  </w:num>
  <w:num w:numId="7">
    <w:abstractNumId w:val="20"/>
  </w:num>
  <w:num w:numId="8">
    <w:abstractNumId w:val="10"/>
  </w:num>
  <w:num w:numId="9">
    <w:abstractNumId w:val="12"/>
  </w:num>
  <w:num w:numId="10">
    <w:abstractNumId w:val="4"/>
  </w:num>
  <w:num w:numId="11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16"/>
  </w:num>
  <w:num w:numId="13">
    <w:abstractNumId w:val="21"/>
  </w:num>
  <w:num w:numId="14">
    <w:abstractNumId w:val="13"/>
  </w:num>
  <w:num w:numId="15">
    <w:abstractNumId w:val="5"/>
  </w:num>
  <w:num w:numId="16">
    <w:abstractNumId w:val="8"/>
  </w:num>
  <w:num w:numId="17">
    <w:abstractNumId w:val="9"/>
  </w:num>
  <w:num w:numId="18">
    <w:abstractNumId w:val="0"/>
  </w:num>
  <w:num w:numId="19">
    <w:abstractNumId w:val="3"/>
  </w:num>
  <w:num w:numId="20">
    <w:abstractNumId w:val="22"/>
  </w:num>
  <w:num w:numId="21">
    <w:abstractNumId w:val="11"/>
  </w:num>
  <w:num w:numId="22">
    <w:abstractNumId w:val="15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7436"/>
    <w:rsid w:val="00087F47"/>
    <w:rsid w:val="00107436"/>
    <w:rsid w:val="00694224"/>
    <w:rsid w:val="00AE3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/>
      <w:b/>
      <w:sz w:val="48"/>
      <w:u w:val="single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/>
      <w:b/>
      <w:sz w:val="40"/>
      <w:u w:val="single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color w:val="FF0000"/>
      <w:sz w:val="28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pPr>
      <w:keepNext/>
      <w:pBdr>
        <w:top w:val="double" w:sz="18" w:space="1" w:color="auto"/>
        <w:left w:val="double" w:sz="18" w:space="1" w:color="auto"/>
        <w:bottom w:val="double" w:sz="18" w:space="1" w:color="auto"/>
        <w:right w:val="double" w:sz="18" w:space="1" w:color="auto"/>
      </w:pBdr>
      <w:jc w:val="center"/>
      <w:outlineLvl w:val="4"/>
    </w:pPr>
    <w:rPr>
      <w:sz w:val="32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sz w:val="24"/>
    </w:rPr>
  </w:style>
  <w:style w:type="paragraph" w:styleId="Nadpis7">
    <w:name w:val="heading 7"/>
    <w:basedOn w:val="Normln"/>
    <w:next w:val="Normln"/>
    <w:qFormat/>
    <w:pPr>
      <w:keepNext/>
      <w:pBdr>
        <w:top w:val="double" w:sz="18" w:space="1" w:color="auto"/>
        <w:left w:val="double" w:sz="18" w:space="1" w:color="auto"/>
        <w:bottom w:val="double" w:sz="18" w:space="1" w:color="auto"/>
        <w:right w:val="double" w:sz="18" w:space="1" w:color="auto"/>
      </w:pBdr>
      <w:jc w:val="center"/>
      <w:outlineLvl w:val="6"/>
    </w:pPr>
    <w:rPr>
      <w:sz w:val="72"/>
    </w:rPr>
  </w:style>
  <w:style w:type="paragraph" w:styleId="Nadpis8">
    <w:name w:val="heading 8"/>
    <w:basedOn w:val="Normln"/>
    <w:next w:val="Normln"/>
    <w:qFormat/>
    <w:pPr>
      <w:keepNext/>
      <w:pBdr>
        <w:top w:val="double" w:sz="18" w:space="1" w:color="auto"/>
        <w:left w:val="double" w:sz="18" w:space="1" w:color="auto"/>
        <w:bottom w:val="double" w:sz="18" w:space="1" w:color="auto"/>
        <w:right w:val="double" w:sz="18" w:space="1" w:color="auto"/>
      </w:pBdr>
      <w:jc w:val="center"/>
      <w:outlineLvl w:val="7"/>
    </w:pPr>
    <w:rPr>
      <w:b/>
      <w:sz w:val="96"/>
    </w:rPr>
  </w:style>
  <w:style w:type="paragraph" w:styleId="Nadpis9">
    <w:name w:val="heading 9"/>
    <w:basedOn w:val="Normln"/>
    <w:next w:val="Normln"/>
    <w:qFormat/>
    <w:pPr>
      <w:keepNext/>
      <w:pBdr>
        <w:top w:val="double" w:sz="18" w:space="1" w:color="auto"/>
        <w:left w:val="double" w:sz="18" w:space="1" w:color="auto"/>
        <w:bottom w:val="double" w:sz="18" w:space="1" w:color="auto"/>
        <w:right w:val="double" w:sz="18" w:space="1" w:color="auto"/>
      </w:pBdr>
      <w:jc w:val="center"/>
      <w:outlineLvl w:val="8"/>
    </w:pPr>
    <w:rPr>
      <w:b/>
      <w:sz w:val="7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pPr>
      <w:jc w:val="both"/>
    </w:pPr>
  </w:style>
  <w:style w:type="paragraph" w:styleId="Zkladntext2">
    <w:name w:val="Body Text 2"/>
    <w:basedOn w:val="Normln"/>
    <w:rPr>
      <w:color w:val="FF0000"/>
      <w:sz w:val="24"/>
    </w:rPr>
  </w:style>
  <w:style w:type="paragraph" w:styleId="Nzev">
    <w:name w:val="Title"/>
    <w:basedOn w:val="Normln"/>
    <w:qFormat/>
    <w:pPr>
      <w:pBdr>
        <w:top w:val="double" w:sz="18" w:space="1" w:color="auto"/>
        <w:left w:val="double" w:sz="18" w:space="1" w:color="auto"/>
        <w:bottom w:val="double" w:sz="18" w:space="1" w:color="auto"/>
        <w:right w:val="double" w:sz="18" w:space="1" w:color="auto"/>
      </w:pBdr>
      <w:jc w:val="center"/>
    </w:pPr>
    <w:rPr>
      <w:color w:val="0000FF"/>
      <w:sz w:val="52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">
    <w:name w:val="Body Text Indent"/>
    <w:basedOn w:val="Normln"/>
    <w:pPr>
      <w:ind w:left="705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523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Zakladatelská smlouva</vt:lpstr>
    </vt:vector>
  </TitlesOfParts>
  <Company>RRAV</Company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Zakladatelská smlouva</dc:title>
  <dc:creator>L.P.</dc:creator>
  <cp:lastModifiedBy>skarkova</cp:lastModifiedBy>
  <cp:revision>2</cp:revision>
  <cp:lastPrinted>2000-03-01T11:57:00Z</cp:lastPrinted>
  <dcterms:created xsi:type="dcterms:W3CDTF">2013-08-29T11:40:00Z</dcterms:created>
  <dcterms:modified xsi:type="dcterms:W3CDTF">2013-08-29T11:40:00Z</dcterms:modified>
</cp:coreProperties>
</file>